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Look w:val="04A0" w:firstRow="1" w:lastRow="0" w:firstColumn="1" w:lastColumn="0" w:noHBand="0" w:noVBand="1"/>
      </w:tblPr>
      <w:tblGrid>
        <w:gridCol w:w="3630"/>
        <w:gridCol w:w="2844"/>
        <w:gridCol w:w="1839"/>
        <w:gridCol w:w="2089"/>
        <w:gridCol w:w="222"/>
        <w:gridCol w:w="222"/>
      </w:tblGrid>
      <w:tr w:rsidR="004C5523" w:rsidRPr="004C5523" w14:paraId="2113D146" w14:textId="77777777" w:rsidTr="004C5523">
        <w:trPr>
          <w:trHeight w:val="46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7455" w14:textId="384B627F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  <w:t xml:space="preserve">                  Budget for TCWID  2025 (Sep1, 2024-Aug.31,2025)</w:t>
            </w:r>
          </w:p>
        </w:tc>
      </w:tr>
      <w:tr w:rsidR="004C5523" w:rsidRPr="004C5523" w14:paraId="3FE7E88F" w14:textId="77777777" w:rsidTr="004C5523">
        <w:trPr>
          <w:trHeight w:val="37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2F9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F3E806E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    2025 Estimate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BD1EE3A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010F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7C0F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1C99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2A34876B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ED17AA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Revenue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B6E8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rate/$100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BEF50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valuation 2025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815E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BA8E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B766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361C2743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C3BD2A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McLennan County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D7F79" w14:textId="77777777" w:rsidR="004C5523" w:rsidRPr="004C5523" w:rsidRDefault="004C5523" w:rsidP="004C5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0.021066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03C3E" w14:textId="77777777" w:rsidR="004C5523" w:rsidRPr="004C5523" w:rsidRDefault="004C5523" w:rsidP="004C5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$654,110,048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73F6F5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137,794.82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E614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5545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2D796F43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1AFE18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 County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2C6DF" w14:textId="77777777" w:rsidR="004C5523" w:rsidRPr="004C5523" w:rsidRDefault="004C5523" w:rsidP="004C5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0.021066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41F12" w14:textId="77777777" w:rsidR="004C5523" w:rsidRPr="004C5523" w:rsidRDefault="004C5523" w:rsidP="004C5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$13,578,431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88C902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2,860.43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38E8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D453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434EE887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AE219A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Site 19 revenue from City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D6A2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B57B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C0051B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        -  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9E73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59BF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5F15E9F4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3B4B5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reimbursements from County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7A0A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89E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6B4C91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10,000.00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3503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81DD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B673BD3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1A58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809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7D9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0910E8D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150,655.25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2B71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3709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48FFB717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126EC254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          Expenses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DE9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2B0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% of Budget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CC7E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B78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2B0E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D2F6311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C2B4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2298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3,250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BB2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2.16%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637C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7240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1CC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509A6F6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427D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Appraisal District collection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A1E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700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1BB9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0.46%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44E6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0A5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7CD4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0C5A660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EBF4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Board meetings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DF82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850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5F55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0.56%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294E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5E9E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9F9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35D3880A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52AB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Brush Clearing 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40E3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15,000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36CF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9.96%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5DB9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305E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356F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B910D94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C1A0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Emergency Action Plan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D05E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     -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9DAA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2B72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801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DDB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0A46900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948C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Equipment repair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980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750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FDDD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0.50%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DF68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544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E3D0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312723E3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DCF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Inspections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0A3D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6,400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7392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4.25%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5E5E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E3B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935C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11BFCC9C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91C8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Legal notices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891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1,677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EC41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1.11%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5C99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0B09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2D9D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16556B90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37B8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Liability Insurance for board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466B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1,883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2FAA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1.25%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80D2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DFFE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D5BB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1B2B8A42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2AD5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Office and Truck expense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1E11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4,800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7993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3.19%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B891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8D68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BD01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6372216E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D6F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storage building rental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F5DC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1,356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C5E0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0.90%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EAC1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D9C8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CE89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415DAFB5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53A0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Reclassification tasks 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F2B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     -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75A1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73D5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A420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08E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3732B687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88A9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Spraying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8BB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55,000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E0E4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36.51%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7CF2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1BF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BA95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5338F8D8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2F10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Travel (conferences)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405E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750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41E5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0.50%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CFD3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9F22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87C8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55CE16C1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539B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Honorariums to Board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32AF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360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2118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0.24%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4E11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AC6E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D206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20D75FBF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DD80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Salary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6D37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38,556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982B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25.59%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8483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55B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ACFD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440BC516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E334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Workers Comp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F9F0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800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40EF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0.53%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E078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5F05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0D5F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2CDBB88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B317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2184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AC94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8BB2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1504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FCC3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0181A340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F918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Budget difference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D965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FA10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3A1E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3F95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F0D3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59695094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847F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E975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1356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77F3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777A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40C2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2A757E23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3294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estimated expenses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B2386C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132,132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D2B6D36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87.70%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92A0" w14:textId="77777777" w:rsidR="004C5523" w:rsidRPr="004C5523" w:rsidRDefault="004C5523" w:rsidP="004C5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CE13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B9D1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5523" w:rsidRPr="004C5523" w14:paraId="4B0F3AB6" w14:textId="77777777" w:rsidTr="004C5523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DE2D" w14:textId="77777777" w:rsidR="004C5523" w:rsidRPr="004C5523" w:rsidRDefault="004C5523" w:rsidP="004C5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surplus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5FE8" w14:textId="77777777" w:rsidR="004C5523" w:rsidRPr="004C5523" w:rsidRDefault="004C5523" w:rsidP="004C5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55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$18,523.25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0EFC" w14:textId="77777777" w:rsidR="004C5523" w:rsidRPr="004C5523" w:rsidRDefault="004C5523" w:rsidP="004C5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D33C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57AD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4823" w14:textId="77777777" w:rsidR="004C5523" w:rsidRPr="004C5523" w:rsidRDefault="004C5523" w:rsidP="004C5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9E5D69" w14:textId="77777777" w:rsidR="00C248B5" w:rsidRDefault="00C248B5"/>
    <w:sectPr w:rsidR="00C2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23"/>
    <w:rsid w:val="00081382"/>
    <w:rsid w:val="00455017"/>
    <w:rsid w:val="004B0B24"/>
    <w:rsid w:val="004C5523"/>
    <w:rsid w:val="007732AE"/>
    <w:rsid w:val="008C3383"/>
    <w:rsid w:val="00C248B5"/>
    <w:rsid w:val="00C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E274"/>
  <w15:chartTrackingRefBased/>
  <w15:docId w15:val="{1872B947-CBDA-48ED-B936-D9A40A7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181</Lines>
  <Paragraphs>77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Lehr</dc:creator>
  <cp:keywords/>
  <dc:description/>
  <cp:lastModifiedBy>Larry Lehr</cp:lastModifiedBy>
  <cp:revision>3</cp:revision>
  <dcterms:created xsi:type="dcterms:W3CDTF">2026-01-27T17:41:00Z</dcterms:created>
  <dcterms:modified xsi:type="dcterms:W3CDTF">2026-01-27T17:42:00Z</dcterms:modified>
</cp:coreProperties>
</file>